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t>В процессе хранения консервов могут возникнуть следующие пороки: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  <w:u w:val="single"/>
        </w:rPr>
        <w:t>Подтек</w:t>
      </w:r>
      <w:r w:rsidRPr="00BB5F6B">
        <w:rPr>
          <w:rFonts w:ascii="Times New Roman" w:hAnsi="Times New Roman" w:cs="Times New Roman"/>
          <w:sz w:val="28"/>
          <w:szCs w:val="28"/>
        </w:rPr>
        <w:t xml:space="preserve"> – след вытекшего бульона на наружной поверхности консервной банки. При подтеке первой сортировки (после стерилизации) банка подлежит вскрытию, а содержимое направляют для переработки в консервное или колбасное производство. При подтеке второй сортировки (после </w:t>
      </w:r>
      <w:proofErr w:type="spellStart"/>
      <w:r w:rsidRPr="00BB5F6B">
        <w:rPr>
          <w:rFonts w:ascii="Times New Roman" w:hAnsi="Times New Roman" w:cs="Times New Roman"/>
          <w:sz w:val="28"/>
          <w:szCs w:val="28"/>
        </w:rPr>
        <w:t>термостатирования</w:t>
      </w:r>
      <w:proofErr w:type="spellEnd"/>
      <w:r w:rsidRPr="00BB5F6B">
        <w:rPr>
          <w:rFonts w:ascii="Times New Roman" w:hAnsi="Times New Roman" w:cs="Times New Roman"/>
          <w:sz w:val="28"/>
          <w:szCs w:val="28"/>
        </w:rPr>
        <w:t xml:space="preserve">) банку вскрывают, а содержимое проверяют </w:t>
      </w:r>
      <w:proofErr w:type="spellStart"/>
      <w:r w:rsidRPr="00BB5F6B">
        <w:rPr>
          <w:rFonts w:ascii="Times New Roman" w:hAnsi="Times New Roman" w:cs="Times New Roman"/>
          <w:sz w:val="28"/>
          <w:szCs w:val="28"/>
        </w:rPr>
        <w:t>органолептически</w:t>
      </w:r>
      <w:proofErr w:type="spellEnd"/>
      <w:r w:rsidRPr="00BB5F6B">
        <w:rPr>
          <w:rFonts w:ascii="Times New Roman" w:hAnsi="Times New Roman" w:cs="Times New Roman"/>
          <w:sz w:val="28"/>
          <w:szCs w:val="28"/>
        </w:rPr>
        <w:t xml:space="preserve">. Если нет признаков недоброкачественности, то его перерабатывают в мясные паштеты, если такие признаки выявлены, то консервы </w:t>
      </w:r>
      <w:r>
        <w:rPr>
          <w:rFonts w:ascii="Times New Roman" w:hAnsi="Times New Roman" w:cs="Times New Roman"/>
          <w:sz w:val="28"/>
          <w:szCs w:val="28"/>
        </w:rPr>
        <w:t>направляют на технические цели.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  <w:u w:val="single"/>
        </w:rPr>
        <w:t>Деформация</w:t>
      </w:r>
      <w:r w:rsidRPr="00BB5F6B">
        <w:rPr>
          <w:rFonts w:ascii="Times New Roman" w:hAnsi="Times New Roman" w:cs="Times New Roman"/>
          <w:sz w:val="28"/>
          <w:szCs w:val="28"/>
        </w:rPr>
        <w:t xml:space="preserve"> - это вмятины или вогнутости на корпусе банки. Наступает по причине механического повреждения или </w:t>
      </w:r>
      <w:proofErr w:type="gramStart"/>
      <w:r w:rsidRPr="00BB5F6B">
        <w:rPr>
          <w:rFonts w:ascii="Times New Roman" w:hAnsi="Times New Roman" w:cs="Times New Roman"/>
          <w:sz w:val="28"/>
          <w:szCs w:val="28"/>
        </w:rPr>
        <w:t>нарушении</w:t>
      </w:r>
      <w:proofErr w:type="gramEnd"/>
      <w:r w:rsidRPr="00BB5F6B">
        <w:rPr>
          <w:rFonts w:ascii="Times New Roman" w:hAnsi="Times New Roman" w:cs="Times New Roman"/>
          <w:sz w:val="28"/>
          <w:szCs w:val="28"/>
        </w:rPr>
        <w:t xml:space="preserve"> правил стерилизации (при резком спуске пара из автоклава). При таком браке и при пробоинах банки немедленно вскрывают, а содержимое используют на п</w:t>
      </w:r>
      <w:r>
        <w:rPr>
          <w:rFonts w:ascii="Times New Roman" w:hAnsi="Times New Roman" w:cs="Times New Roman"/>
          <w:sz w:val="28"/>
          <w:szCs w:val="28"/>
        </w:rPr>
        <w:t>аштеты.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  <w:u w:val="single"/>
        </w:rPr>
        <w:t>Ржавчина</w:t>
      </w:r>
      <w:r w:rsidRPr="00BB5F6B">
        <w:rPr>
          <w:rFonts w:ascii="Times New Roman" w:hAnsi="Times New Roman" w:cs="Times New Roman"/>
          <w:sz w:val="28"/>
          <w:szCs w:val="28"/>
        </w:rPr>
        <w:t xml:space="preserve"> может возникнуть на наружной поверхности банок, не покрытых антикоррозийным лаком, особенно при хранении консервов во влажном помещении, что приводит к конденсации влаги. На внутренней поверхности она может появиться в результате проникновения внутрь воздуха, при длительном хранении, а также при наличии сероводорода, нитритов, фосфатов, органических кислот в продукте. Налеты ржавчины снимают сухой ветошью. Если при этом останутся светло-синие или темные пятнышки, то банку смазывают вазелином. При появлении незначительных пятен ржавчины консерв</w:t>
      </w:r>
      <w:r>
        <w:rPr>
          <w:rFonts w:ascii="Times New Roman" w:hAnsi="Times New Roman" w:cs="Times New Roman"/>
          <w:sz w:val="28"/>
          <w:szCs w:val="28"/>
        </w:rPr>
        <w:t>ы используют для пищевых целей.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  <w:u w:val="single"/>
        </w:rPr>
        <w:t>«Хлопушки»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F6B">
        <w:rPr>
          <w:rFonts w:ascii="Times New Roman" w:hAnsi="Times New Roman" w:cs="Times New Roman"/>
          <w:sz w:val="28"/>
          <w:szCs w:val="28"/>
        </w:rPr>
        <w:t>- банки с хлопающими крышками или донышками, у которых один конец слегка вздут. При надавливании они принимают нормальное положение, но второй конец вздувается и при этом издает звук. Этот дефект связан с переполнением банок продуктами, особенно холодными; с использованием тонкой жести; с длительным воздействием высоких температур и образованием в банке высокого избыточного давления; с несоответствием размера д</w:t>
      </w:r>
      <w:r>
        <w:rPr>
          <w:rFonts w:ascii="Times New Roman" w:hAnsi="Times New Roman" w:cs="Times New Roman"/>
          <w:sz w:val="28"/>
          <w:szCs w:val="28"/>
        </w:rPr>
        <w:t>онышка, крышки и корпуса банки.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t>Если при органолептическом и бактериологическом исследованиях не обнаруживается отклонений от установленных нормативов, то такие консервы направл</w:t>
      </w:r>
      <w:r>
        <w:rPr>
          <w:rFonts w:ascii="Times New Roman" w:hAnsi="Times New Roman" w:cs="Times New Roman"/>
          <w:sz w:val="28"/>
          <w:szCs w:val="28"/>
        </w:rPr>
        <w:t>яют для немедленной реализации.</w:t>
      </w:r>
    </w:p>
    <w:p w:rsid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  <w:u w:val="single"/>
        </w:rPr>
        <w:t>Бомбаж</w:t>
      </w:r>
      <w:r w:rsidRPr="00BB5F6B">
        <w:rPr>
          <w:rFonts w:ascii="Times New Roman" w:hAnsi="Times New Roman" w:cs="Times New Roman"/>
          <w:sz w:val="28"/>
          <w:szCs w:val="28"/>
        </w:rPr>
        <w:t xml:space="preserve"> - выпячивание донышка и крышки банки, которое не вправляется при нажиме. При простукивании издается тимпанический звук.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lastRenderedPageBreak/>
        <w:t>Бомба</w:t>
      </w:r>
      <w:r>
        <w:rPr>
          <w:rFonts w:ascii="Times New Roman" w:hAnsi="Times New Roman" w:cs="Times New Roman"/>
          <w:sz w:val="28"/>
          <w:szCs w:val="28"/>
        </w:rPr>
        <w:t>ж может быть: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t xml:space="preserve">1-физический (ложный или временный) бомбаж - вздутие банок консервов в результате переполнения их продуктом или замерзания содержимого банки, а также непосредственно после стерилизации. По мере остывания или оттаивания банок он прекращается. Такие консервы не являются порочными. Их реализуют в сроки, предусмотренные </w:t>
      </w:r>
      <w:r>
        <w:rPr>
          <w:rFonts w:ascii="Times New Roman" w:hAnsi="Times New Roman" w:cs="Times New Roman"/>
          <w:sz w:val="28"/>
          <w:szCs w:val="28"/>
        </w:rPr>
        <w:t>ветеринарно-санитарной службой.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t>2-химический бомбаж - вызывается образованием водорода при взаимодействии органических кислот с металлом. Такие консервы направляют на органолептические, химические и бактериологические исследования. При благоприятных результатах их допускают для пищевых целей по решен</w:t>
      </w:r>
      <w:r>
        <w:rPr>
          <w:rFonts w:ascii="Times New Roman" w:hAnsi="Times New Roman" w:cs="Times New Roman"/>
          <w:sz w:val="28"/>
          <w:szCs w:val="28"/>
        </w:rPr>
        <w:t>ию органов санитарного надзора.</w:t>
      </w:r>
    </w:p>
    <w:p w:rsidR="00BB5F6B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t>3-микробиологический бомбаж возникает в результате жизнедеятельности микроорганизмов, не погибших при стерилизации, и сопровождается накоплением газов (NH 3CO 2, H 2S, N 2 и др.). Однако микробиологическая порча консервов не всегда сопровождается возникновением бомбажа. Некоторые виды анаэробной микрофлоры (</w:t>
      </w:r>
      <w:proofErr w:type="spellStart"/>
      <w:r w:rsidRPr="00BB5F6B">
        <w:rPr>
          <w:rFonts w:ascii="Times New Roman" w:hAnsi="Times New Roman" w:cs="Times New Roman"/>
          <w:sz w:val="28"/>
          <w:szCs w:val="28"/>
        </w:rPr>
        <w:t>Bac</w:t>
      </w:r>
      <w:proofErr w:type="spellEnd"/>
      <w:r w:rsidRPr="00BB5F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5F6B">
        <w:rPr>
          <w:rFonts w:ascii="Times New Roman" w:hAnsi="Times New Roman" w:cs="Times New Roman"/>
          <w:sz w:val="28"/>
          <w:szCs w:val="28"/>
        </w:rPr>
        <w:t>botulinus</w:t>
      </w:r>
      <w:proofErr w:type="spellEnd"/>
      <w:r w:rsidRPr="00BB5F6B">
        <w:rPr>
          <w:rFonts w:ascii="Times New Roman" w:hAnsi="Times New Roman" w:cs="Times New Roman"/>
          <w:sz w:val="28"/>
          <w:szCs w:val="28"/>
        </w:rPr>
        <w:t>) развиваются без газообразования. При внешнем осмотре не удается выявить порчу таких консервов. Содержимое банки имеет признаки разложения. Банки консервов с микробиологическим бомбажем уничтожают или пере</w:t>
      </w:r>
      <w:r>
        <w:rPr>
          <w:rFonts w:ascii="Times New Roman" w:hAnsi="Times New Roman" w:cs="Times New Roman"/>
          <w:sz w:val="28"/>
          <w:szCs w:val="28"/>
        </w:rPr>
        <w:t>рабатывают на технические цели.</w:t>
      </w:r>
    </w:p>
    <w:p w:rsidR="004653E5" w:rsidRPr="00BB5F6B" w:rsidRDefault="00BB5F6B" w:rsidP="00BB5F6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F6B">
        <w:rPr>
          <w:rFonts w:ascii="Times New Roman" w:hAnsi="Times New Roman" w:cs="Times New Roman"/>
          <w:sz w:val="28"/>
          <w:szCs w:val="28"/>
        </w:rPr>
        <w:t xml:space="preserve">Закисание консервов чаще встречается в растительных или в смешанных консервах. Причиной может быть </w:t>
      </w:r>
      <w:proofErr w:type="spellStart"/>
      <w:r w:rsidRPr="00BB5F6B">
        <w:rPr>
          <w:rFonts w:ascii="Times New Roman" w:hAnsi="Times New Roman" w:cs="Times New Roman"/>
          <w:sz w:val="28"/>
          <w:szCs w:val="28"/>
        </w:rPr>
        <w:t>здержка</w:t>
      </w:r>
      <w:proofErr w:type="spellEnd"/>
      <w:r w:rsidRPr="00BB5F6B">
        <w:rPr>
          <w:rFonts w:ascii="Times New Roman" w:hAnsi="Times New Roman" w:cs="Times New Roman"/>
          <w:sz w:val="28"/>
          <w:szCs w:val="28"/>
        </w:rPr>
        <w:t xml:space="preserve"> стерилизации после закатки банок; закладка теплого мяса, пораженного дрожжевыми или плесневыми грибками; заливка мяса закисшим бульоном. Такие консервы используют после соответствующей обработки в корм животным.</w:t>
      </w:r>
    </w:p>
    <w:sectPr w:rsidR="004653E5" w:rsidRPr="00BB5F6B" w:rsidSect="00BB5F6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23"/>
    <w:rsid w:val="004653E5"/>
    <w:rsid w:val="00BB5F6B"/>
    <w:rsid w:val="00E5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2022-10-09T12:19:00Z</dcterms:created>
  <dcterms:modified xsi:type="dcterms:W3CDTF">2022-10-09T12:21:00Z</dcterms:modified>
</cp:coreProperties>
</file>